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91" w:rsidRDefault="00B96991" w:rsidP="00B96991">
      <w:pPr>
        <w:rPr>
          <w:b/>
        </w:rPr>
      </w:pPr>
      <w:r>
        <w:rPr>
          <w:b/>
        </w:rPr>
        <w:t>9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733"/>
        <w:gridCol w:w="2215"/>
        <w:gridCol w:w="5836"/>
        <w:gridCol w:w="1417"/>
      </w:tblGrid>
      <w:tr w:rsidR="00B96991" w:rsidRPr="006336BD" w:rsidTr="009D2A6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91" w:rsidRPr="006336BD" w:rsidRDefault="00B96991" w:rsidP="009D2A6A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91" w:rsidRPr="006336BD" w:rsidRDefault="00B96991" w:rsidP="009D2A6A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91" w:rsidRPr="006336BD" w:rsidRDefault="00B96991" w:rsidP="009D2A6A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91" w:rsidRPr="006336BD" w:rsidRDefault="00B96991" w:rsidP="009D2A6A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B96991" w:rsidRPr="006336BD" w:rsidTr="009D2A6A">
        <w:trPr>
          <w:trHeight w:val="309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91" w:rsidRDefault="00B96991" w:rsidP="009D2A6A">
            <w:r>
              <w:t>23.04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91" w:rsidRPr="002F486C" w:rsidRDefault="00B96991" w:rsidP="009D2A6A">
            <w:r w:rsidRPr="00506472">
              <w:t>Традиции и новации в жизни пореформенной деревни. Общинное землевладение и крестьянское хозяйство. Российская культура XIX в. как часть мировой культуры.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91" w:rsidRDefault="00B96991" w:rsidP="009D2A6A">
            <w:r>
              <w:t>П.32-33 учебник, ссылка на видео</w:t>
            </w:r>
          </w:p>
          <w:p w:rsidR="00B96991" w:rsidRDefault="00B96991" w:rsidP="009D2A6A">
            <w:hyperlink r:id="rId4" w:history="1">
              <w:r w:rsidRPr="00F63903">
                <w:rPr>
                  <w:color w:val="0000FF"/>
                  <w:u w:val="single"/>
                </w:rPr>
                <w:t>https://www.youtube.com/watch?v=6BpxKyKf2sU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91" w:rsidRDefault="00B96991" w:rsidP="009D2A6A">
            <w:pPr>
              <w:rPr>
                <w:lang w:val="tt-RU"/>
              </w:rPr>
            </w:pPr>
            <w:r>
              <w:rPr>
                <w:lang w:val="tt-RU"/>
              </w:rPr>
              <w:t>Отвеч. На вопросы стр 36</w:t>
            </w:r>
          </w:p>
        </w:tc>
      </w:tr>
      <w:tr w:rsidR="00B96991" w:rsidRPr="006336BD" w:rsidTr="009D2A6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91" w:rsidRDefault="00B96991" w:rsidP="009D2A6A">
            <w:r>
              <w:t>25.04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91" w:rsidRPr="002F486C" w:rsidRDefault="00B96991" w:rsidP="009D2A6A">
            <w:r w:rsidRPr="002F486C">
              <w:rPr>
                <w:b/>
                <w:bCs/>
              </w:rPr>
              <w:t>Этнокультурный облик империи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91" w:rsidRDefault="00B96991" w:rsidP="009D2A6A">
            <w:r>
              <w:t>П.28 учебника</w:t>
            </w:r>
          </w:p>
          <w:p w:rsidR="00B96991" w:rsidRDefault="00B96991" w:rsidP="009D2A6A"/>
          <w:p w:rsidR="00B96991" w:rsidRDefault="00B96991" w:rsidP="009D2A6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91" w:rsidRDefault="00B96991" w:rsidP="009D2A6A">
            <w:pPr>
              <w:rPr>
                <w:lang w:val="tt-RU"/>
              </w:rPr>
            </w:pPr>
            <w:r>
              <w:rPr>
                <w:lang w:val="tt-RU"/>
              </w:rPr>
              <w:t>Отвеч. на вопросы стр 30 письменно</w:t>
            </w:r>
          </w:p>
        </w:tc>
      </w:tr>
    </w:tbl>
    <w:p w:rsidR="00B96991" w:rsidRDefault="00B96991" w:rsidP="00B96991">
      <w:pPr>
        <w:rPr>
          <w:b/>
        </w:rPr>
      </w:pPr>
    </w:p>
    <w:p w:rsidR="00B96991" w:rsidRPr="006336BD" w:rsidRDefault="00B96991" w:rsidP="00B96991">
      <w:pPr>
        <w:rPr>
          <w:b/>
        </w:rPr>
      </w:pPr>
    </w:p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91"/>
    <w:rsid w:val="001D0026"/>
    <w:rsid w:val="0038478D"/>
    <w:rsid w:val="00B9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823308-B62E-46FA-99A2-DD94FFB6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99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6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BpxKyKf2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2020-04-18T20:16:00Z</dcterms:created>
  <dcterms:modified xsi:type="dcterms:W3CDTF">2020-04-18T20:16:00Z</dcterms:modified>
</cp:coreProperties>
</file>